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776" w:rsidRPr="00DE4702" w:rsidRDefault="00DE4702" w:rsidP="005E47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E4702">
        <w:rPr>
          <w:rFonts w:ascii="Times New Roman" w:hAnsi="Times New Roman" w:cs="Times New Roman"/>
          <w:b/>
          <w:sz w:val="24"/>
          <w:szCs w:val="24"/>
          <w:lang w:val="en-US"/>
        </w:rPr>
        <w:t>PASSPORT</w:t>
      </w:r>
    </w:p>
    <w:p w:rsidR="00C71393" w:rsidRPr="00DE4702" w:rsidRDefault="00C71393" w:rsidP="00C7139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LED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Illuminating L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ight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Fixture</w:t>
      </w:r>
    </w:p>
    <w:p w:rsidR="00DE4702" w:rsidRPr="00DE4702" w:rsidRDefault="00DE4702" w:rsidP="005E47D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E4702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="00C71393">
        <w:rPr>
          <w:rFonts w:ascii="Times New Roman" w:hAnsi="Times New Roman" w:cs="Times New Roman"/>
          <w:sz w:val="24"/>
          <w:szCs w:val="24"/>
          <w:lang w:val="en-US"/>
        </w:rPr>
        <w:t>Bonus</w:t>
      </w:r>
      <w:r w:rsidR="00EF1C79" w:rsidRPr="00EF1C7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750CB1" w:rsidRPr="00B6230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6458E" w:rsidRPr="00F6458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» SS</w:t>
      </w:r>
      <w:r w:rsidR="00C7139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-A-</w:t>
      </w:r>
      <w:r w:rsidR="00750CB1" w:rsidRPr="00B62303">
        <w:rPr>
          <w:rFonts w:ascii="Times New Roman" w:hAnsi="Times New Roman" w:cs="Times New Roman"/>
          <w:sz w:val="24"/>
          <w:szCs w:val="24"/>
          <w:lang w:val="en-US"/>
        </w:rPr>
        <w:t>220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-0</w:t>
      </w:r>
      <w:r w:rsidR="00750CB1" w:rsidRPr="00B62303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F6458E" w:rsidRPr="00F6458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-N, T-MC</w:t>
      </w:r>
      <w:r w:rsidR="00B62303" w:rsidRPr="00B62303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DE4702" w:rsidRDefault="00DE4702" w:rsidP="005E47D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E4702">
        <w:rPr>
          <w:rFonts w:ascii="Times New Roman" w:hAnsi="Times New Roman" w:cs="Times New Roman"/>
          <w:sz w:val="24"/>
          <w:szCs w:val="24"/>
          <w:lang w:val="en-US"/>
        </w:rPr>
        <w:t>TS 3461-00</w:t>
      </w:r>
      <w:r w:rsidR="00C71393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-41677105-0</w:t>
      </w:r>
      <w:r w:rsidR="00C71393"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:rsidR="00DE4702" w:rsidRPr="00F564E9" w:rsidRDefault="00DE4702" w:rsidP="00F564E9">
      <w:pPr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564E9" w:rsidRPr="00F564E9" w:rsidRDefault="00F564E9" w:rsidP="005E47D2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564E9">
        <w:rPr>
          <w:rFonts w:ascii="Times New Roman" w:hAnsi="Times New Roman" w:cs="Times New Roman"/>
          <w:b/>
          <w:sz w:val="24"/>
          <w:szCs w:val="24"/>
          <w:lang w:val="en-US"/>
        </w:rPr>
        <w:t>1. GENERAL INFORMATION</w:t>
      </w:r>
    </w:p>
    <w:p w:rsidR="00C02A3D" w:rsidRPr="003B65DB" w:rsidRDefault="00F564E9" w:rsidP="003B65DB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1.1 The LED </w:t>
      </w:r>
      <w:r w:rsidR="00C71393">
        <w:rPr>
          <w:rFonts w:ascii="Times New Roman" w:hAnsi="Times New Roman" w:cs="Times New Roman"/>
          <w:sz w:val="24"/>
          <w:szCs w:val="24"/>
          <w:lang w:val="en-US"/>
        </w:rPr>
        <w:t>illuminating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light</w:t>
      </w:r>
      <w:r w:rsidR="00C71393">
        <w:rPr>
          <w:rFonts w:ascii="Times New Roman" w:hAnsi="Times New Roman" w:cs="Times New Roman"/>
          <w:sz w:val="24"/>
          <w:szCs w:val="24"/>
          <w:lang w:val="en-US"/>
        </w:rPr>
        <w:t xml:space="preserve"> fixture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="00C71393">
        <w:rPr>
          <w:rFonts w:ascii="Times New Roman" w:hAnsi="Times New Roman" w:cs="Times New Roman"/>
          <w:sz w:val="24"/>
          <w:szCs w:val="24"/>
          <w:lang w:val="en-US"/>
        </w:rPr>
        <w:t>Bonus</w:t>
      </w:r>
      <w:r w:rsidR="00EF1C79" w:rsidRPr="00EF1C7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B62303" w:rsidRPr="00B6230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6458E" w:rsidRPr="00F6458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" (further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named </w:t>
      </w:r>
      <w:r w:rsidR="00F61E38">
        <w:rPr>
          <w:rFonts w:ascii="Times New Roman" w:hAnsi="Times New Roman" w:cs="Times New Roman"/>
          <w:sz w:val="24"/>
          <w:szCs w:val="24"/>
          <w:lang w:val="en-US"/>
        </w:rPr>
        <w:t>as the light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61E38" w:rsidRPr="00F61E38">
        <w:rPr>
          <w:rFonts w:ascii="Times New Roman" w:hAnsi="Times New Roman" w:cs="Times New Roman"/>
          <w:sz w:val="24"/>
          <w:szCs w:val="24"/>
          <w:lang w:val="en-US"/>
        </w:rPr>
        <w:t xml:space="preserve">is used for </w:t>
      </w:r>
      <w:r w:rsidR="00C71393">
        <w:rPr>
          <w:rFonts w:ascii="Times New Roman" w:hAnsi="Times New Roman" w:cs="Times New Roman"/>
          <w:sz w:val="24"/>
          <w:szCs w:val="24"/>
          <w:lang w:val="en-US"/>
        </w:rPr>
        <w:t>general</w:t>
      </w:r>
      <w:r w:rsidR="00F61E38" w:rsidRPr="00F61E38">
        <w:rPr>
          <w:rFonts w:ascii="Times New Roman" w:hAnsi="Times New Roman" w:cs="Times New Roman"/>
          <w:sz w:val="24"/>
          <w:szCs w:val="24"/>
          <w:lang w:val="en-US"/>
        </w:rPr>
        <w:t xml:space="preserve"> illumination of </w:t>
      </w:r>
      <w:r w:rsidR="00C02A3D">
        <w:rPr>
          <w:rFonts w:ascii="Times New Roman" w:hAnsi="Times New Roman" w:cs="Times New Roman"/>
          <w:sz w:val="24"/>
          <w:szCs w:val="24"/>
          <w:lang w:val="en-US"/>
        </w:rPr>
        <w:t>residential and public premise</w:t>
      </w:r>
      <w:r w:rsidR="00F61E38" w:rsidRPr="00F61E3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02A3D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634D5">
        <w:rPr>
          <w:rFonts w:ascii="Times New Roman" w:hAnsi="Times New Roman" w:cs="Times New Roman"/>
          <w:sz w:val="24"/>
          <w:szCs w:val="24"/>
          <w:lang w:val="en-US"/>
        </w:rPr>
        <w:t xml:space="preserve">surface-mounted </w:t>
      </w:r>
      <w:r w:rsidR="00C02A3D">
        <w:rPr>
          <w:rFonts w:ascii="Times New Roman" w:hAnsi="Times New Roman" w:cs="Times New Roman"/>
          <w:sz w:val="24"/>
          <w:szCs w:val="24"/>
          <w:lang w:val="en-US"/>
        </w:rPr>
        <w:t xml:space="preserve">light can be </w:t>
      </w:r>
      <w:r w:rsidR="00EF1C79">
        <w:rPr>
          <w:rFonts w:ascii="Times New Roman" w:hAnsi="Times New Roman" w:cs="Times New Roman"/>
          <w:sz w:val="24"/>
          <w:szCs w:val="24"/>
          <w:lang w:val="en-US"/>
        </w:rPr>
        <w:t>install</w:t>
      </w:r>
      <w:r w:rsidR="00C02A3D">
        <w:rPr>
          <w:rFonts w:ascii="Times New Roman" w:hAnsi="Times New Roman" w:cs="Times New Roman"/>
          <w:sz w:val="24"/>
          <w:szCs w:val="24"/>
          <w:lang w:val="en-US"/>
        </w:rPr>
        <w:t xml:space="preserve">ed indoors and outdoors. </w:t>
      </w:r>
    </w:p>
    <w:p w:rsidR="00F564E9" w:rsidRPr="00F564E9" w:rsidRDefault="00EF1C79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 The light</w:t>
      </w:r>
      <w:r w:rsidR="00F564E9"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 remains functional in the following conditions:</w:t>
      </w:r>
    </w:p>
    <w:p w:rsidR="001450AA" w:rsidRDefault="001450AA" w:rsidP="001450A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>elative</w:t>
      </w:r>
      <w:proofErr w:type="gramEnd"/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 humidity up to 95% (at a temperature of +40 </w:t>
      </w:r>
      <w:r>
        <w:rPr>
          <w:rFonts w:ascii="Times New Roman" w:hAnsi="Times New Roman" w:cs="Times New Roman"/>
          <w:sz w:val="24"/>
          <w:szCs w:val="24"/>
          <w:lang w:val="en-US"/>
        </w:rPr>
        <w:t>°C);</w:t>
      </w:r>
    </w:p>
    <w:p w:rsidR="00F564E9" w:rsidRPr="00F564E9" w:rsidRDefault="00F564E9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50A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038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C038FD">
        <w:rPr>
          <w:rFonts w:ascii="Times New Roman" w:hAnsi="Times New Roman" w:cs="Times New Roman"/>
          <w:sz w:val="24"/>
          <w:szCs w:val="24"/>
          <w:lang w:val="en-US"/>
        </w:rPr>
        <w:t>ambient</w:t>
      </w:r>
      <w:proofErr w:type="gramEnd"/>
      <w:r w:rsidR="00C038FD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1450AA">
        <w:rPr>
          <w:rFonts w:ascii="Times New Roman" w:hAnsi="Times New Roman" w:cs="Times New Roman"/>
          <w:sz w:val="24"/>
          <w:szCs w:val="24"/>
          <w:lang w:val="en-US"/>
        </w:rPr>
        <w:t>erating temperature from minus 4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0 </w:t>
      </w:r>
      <w:r w:rsidR="00C038FD">
        <w:rPr>
          <w:rFonts w:ascii="Times New Roman" w:hAnsi="Times New Roman" w:cs="Times New Roman"/>
          <w:sz w:val="24"/>
          <w:szCs w:val="24"/>
          <w:lang w:val="en-US"/>
        </w:rPr>
        <w:t>°C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 to +60 </w:t>
      </w:r>
      <w:r w:rsidR="00C038FD">
        <w:rPr>
          <w:rFonts w:ascii="Times New Roman" w:hAnsi="Times New Roman" w:cs="Times New Roman"/>
          <w:sz w:val="24"/>
          <w:szCs w:val="24"/>
          <w:lang w:val="en-US"/>
        </w:rPr>
        <w:t>°C</w:t>
      </w:r>
      <w:r w:rsidR="001450A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038FD" w:rsidRDefault="00C038FD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1.3 </w:t>
      </w:r>
      <w:r w:rsidR="005629BF">
        <w:rPr>
          <w:rFonts w:ascii="Times New Roman" w:hAnsi="Times New Roman" w:cs="Times New Roman"/>
          <w:sz w:val="24"/>
          <w:szCs w:val="24"/>
          <w:lang w:val="en-US"/>
        </w:rPr>
        <w:t>The te</w:t>
      </w:r>
      <w:r w:rsidR="00420A2B">
        <w:rPr>
          <w:rFonts w:ascii="Times New Roman" w:hAnsi="Times New Roman" w:cs="Times New Roman"/>
          <w:sz w:val="24"/>
          <w:szCs w:val="24"/>
          <w:lang w:val="en-US"/>
        </w:rPr>
        <w:t>chnical parameters of the light.</w:t>
      </w:r>
    </w:p>
    <w:p w:rsidR="00911A85" w:rsidRPr="00FA5685" w:rsidRDefault="00911A85" w:rsidP="00911A85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supply voltage range (</w:t>
      </w:r>
      <w:r w:rsidR="00E50E35" w:rsidRPr="00E50E35">
        <w:rPr>
          <w:rFonts w:ascii="Times New Roman" w:hAnsi="Times New Roman" w:cs="Times New Roman"/>
          <w:sz w:val="24"/>
          <w:szCs w:val="24"/>
          <w:lang w:val="en-US"/>
        </w:rPr>
        <w:t>140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 xml:space="preserve"> ÷ </w:t>
      </w:r>
      <w:r w:rsidR="00E50E35" w:rsidRPr="00E50E35">
        <w:rPr>
          <w:rFonts w:ascii="Times New Roman" w:hAnsi="Times New Roman" w:cs="Times New Roman"/>
          <w:sz w:val="24"/>
          <w:szCs w:val="24"/>
          <w:lang w:val="en-US"/>
        </w:rPr>
        <w:t>265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 xml:space="preserve"> VAC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with frequency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 xml:space="preserve"> (50 Hz ±10%) or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50E35" w:rsidRPr="00E50E35">
        <w:rPr>
          <w:rFonts w:ascii="Times New Roman" w:hAnsi="Times New Roman" w:cs="Times New Roman"/>
          <w:sz w:val="24"/>
          <w:szCs w:val="24"/>
          <w:lang w:val="en-US"/>
        </w:rPr>
        <w:t>200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 xml:space="preserve"> ÷ </w:t>
      </w:r>
      <w:r w:rsidR="00E50E35" w:rsidRPr="00E50E35">
        <w:rPr>
          <w:rFonts w:ascii="Times New Roman" w:hAnsi="Times New Roman" w:cs="Times New Roman"/>
          <w:sz w:val="24"/>
          <w:szCs w:val="24"/>
          <w:lang w:val="en-US"/>
        </w:rPr>
        <w:t>370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 xml:space="preserve"> VDC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450AA" w:rsidRDefault="00911A85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nominal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consumption power is not more than 1</w:t>
      </w:r>
      <w:r w:rsidR="003B65DB" w:rsidRPr="003B65DB">
        <w:rPr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W;</w:t>
      </w:r>
    </w:p>
    <w:p w:rsidR="00911A85" w:rsidRDefault="00911A85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light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flux* is not less than </w:t>
      </w:r>
      <w:r w:rsidR="003B65DB" w:rsidRPr="003B65DB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F6458E" w:rsidRPr="002C0CD2"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>0 lm;</w:t>
      </w:r>
    </w:p>
    <w:p w:rsidR="00911A85" w:rsidRPr="00784A03" w:rsidRDefault="00911A85" w:rsidP="00784A03">
      <w:pPr>
        <w:spacing w:after="0"/>
        <w:ind w:left="-851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05850">
        <w:rPr>
          <w:rFonts w:ascii="Times New Roman" w:eastAsia="Calibri" w:hAnsi="Times New Roman" w:cs="Times New Roman"/>
          <w:sz w:val="24"/>
          <w:szCs w:val="24"/>
          <w:lang w:val="en-US"/>
        </w:rPr>
        <w:t>* Light flux is specified for the LED module at the chip temperature of 25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°</w:t>
      </w:r>
      <w:r w:rsidRPr="00205850">
        <w:rPr>
          <w:rFonts w:ascii="Times New Roman" w:eastAsia="Calibri" w:hAnsi="Times New Roman" w:cs="Times New Roman"/>
          <w:sz w:val="24"/>
          <w:szCs w:val="24"/>
          <w:lang w:val="en-US"/>
        </w:rPr>
        <w:t>C. To specify the light flux it is necessary to consider IES-file for the light.</w:t>
      </w:r>
    </w:p>
    <w:p w:rsidR="00205850" w:rsidRDefault="00205850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205850">
        <w:rPr>
          <w:rFonts w:ascii="Times New Roman" w:hAnsi="Times New Roman" w:cs="Times New Roman"/>
          <w:sz w:val="24"/>
          <w:szCs w:val="24"/>
          <w:lang w:val="en-US"/>
        </w:rPr>
        <w:t>color</w:t>
      </w:r>
      <w:proofErr w:type="gramEnd"/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temperature</w:t>
      </w:r>
      <w:r w:rsidR="00532B17">
        <w:rPr>
          <w:rFonts w:ascii="Times New Roman" w:hAnsi="Times New Roman" w:cs="Times New Roman"/>
          <w:sz w:val="24"/>
          <w:szCs w:val="24"/>
          <w:lang w:val="en-US"/>
        </w:rPr>
        <w:t>, K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: T - (warm </w:t>
      </w:r>
      <w:r w:rsidR="00320AB9">
        <w:rPr>
          <w:rFonts w:ascii="Times New Roman" w:hAnsi="Times New Roman" w:cs="Times New Roman"/>
          <w:sz w:val="24"/>
          <w:szCs w:val="24"/>
          <w:lang w:val="en-US"/>
        </w:rPr>
        <w:t>emission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color) from 3 000 to 4 000, N (normal </w:t>
      </w:r>
      <w:r w:rsidR="00320AB9">
        <w:rPr>
          <w:rFonts w:ascii="Times New Roman" w:hAnsi="Times New Roman" w:cs="Times New Roman"/>
          <w:sz w:val="24"/>
          <w:szCs w:val="24"/>
          <w:lang w:val="en-US"/>
        </w:rPr>
        <w:t>emission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color) from 4 000 </w:t>
      </w:r>
      <w:r w:rsidR="00273059">
        <w:rPr>
          <w:rFonts w:ascii="Times New Roman" w:hAnsi="Times New Roman" w:cs="Times New Roman"/>
          <w:sz w:val="24"/>
          <w:szCs w:val="24"/>
          <w:lang w:val="en-US"/>
        </w:rPr>
        <w:t>to 6 000;</w:t>
      </w:r>
    </w:p>
    <w:p w:rsidR="00532B17" w:rsidRDefault="00532B17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4630B1">
        <w:rPr>
          <w:rFonts w:ascii="Times New Roman" w:hAnsi="Times New Roman" w:cs="Times New Roman"/>
          <w:sz w:val="24"/>
          <w:szCs w:val="24"/>
          <w:lang w:val="en-US"/>
        </w:rPr>
        <w:t>light</w:t>
      </w:r>
      <w:proofErr w:type="gramEnd"/>
      <w:r w:rsidR="004630B1">
        <w:rPr>
          <w:rFonts w:ascii="Times New Roman" w:hAnsi="Times New Roman" w:cs="Times New Roman"/>
          <w:sz w:val="24"/>
          <w:szCs w:val="24"/>
          <w:lang w:val="en-US"/>
        </w:rPr>
        <w:t xml:space="preserve"> intensity curve according to GOST P 54350- cosine;</w:t>
      </w:r>
    </w:p>
    <w:p w:rsidR="00205850" w:rsidRPr="00205850" w:rsidRDefault="00205850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205850">
        <w:rPr>
          <w:rFonts w:ascii="Times New Roman" w:hAnsi="Times New Roman" w:cs="Times New Roman"/>
          <w:sz w:val="24"/>
          <w:szCs w:val="24"/>
          <w:lang w:val="en-US"/>
        </w:rPr>
        <w:t>ripple</w:t>
      </w:r>
      <w:proofErr w:type="gramEnd"/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factor of the light flux is not more than 5%;</w:t>
      </w:r>
    </w:p>
    <w:p w:rsidR="000B1D0A" w:rsidRPr="000B1D0A" w:rsidRDefault="004630B1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0B1D0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0B1D0A" w:rsidRPr="000B1D0A">
        <w:rPr>
          <w:rFonts w:ascii="Times New Roman" w:hAnsi="Times New Roman" w:cs="Times New Roman"/>
          <w:sz w:val="24"/>
          <w:szCs w:val="24"/>
          <w:lang w:val="en-US"/>
        </w:rPr>
        <w:t>IP up to IEC 529 is not worse than IP</w:t>
      </w:r>
      <w:r w:rsidR="00784A03" w:rsidRPr="00784A03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6634D5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0B1D0A" w:rsidRPr="000B1D0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84A03" w:rsidRPr="006D2AFC" w:rsidRDefault="00784A03" w:rsidP="00784A03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05850">
        <w:rPr>
          <w:rFonts w:ascii="Times New Roman" w:hAnsi="Times New Roman" w:cs="Times New Roman"/>
          <w:sz w:val="24"/>
          <w:szCs w:val="24"/>
          <w:lang w:val="en-US"/>
        </w:rPr>
        <w:t>climatic</w:t>
      </w:r>
      <w:proofErr w:type="gramEnd"/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category MC</w:t>
      </w:r>
      <w:r w:rsidR="00B65ABB" w:rsidRPr="00B65ABB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according 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Pr="006D2AFC">
        <w:rPr>
          <w:rFonts w:ascii="Times New Roman" w:hAnsi="Times New Roman" w:cs="Times New Roman"/>
          <w:bCs/>
          <w:sz w:val="24"/>
          <w:szCs w:val="24"/>
          <w:lang w:val="en-US"/>
        </w:rPr>
        <w:t>IEC 60721-2-1:2013:1982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D2AF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IEC 60068-1:2013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3529C7" w:rsidRDefault="004630B1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3529C7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3529C7">
        <w:rPr>
          <w:rFonts w:ascii="Times New Roman" w:hAnsi="Times New Roman" w:cs="Times New Roman"/>
          <w:sz w:val="24"/>
          <w:szCs w:val="24"/>
          <w:lang w:val="en-US"/>
        </w:rPr>
        <w:t xml:space="preserve"> light protection class 1</w:t>
      </w:r>
      <w:r w:rsidR="006D2AFC">
        <w:rPr>
          <w:rFonts w:ascii="Times New Roman" w:hAnsi="Times New Roman" w:cs="Times New Roman"/>
          <w:sz w:val="24"/>
          <w:szCs w:val="24"/>
          <w:lang w:val="en-US"/>
        </w:rPr>
        <w:t xml:space="preserve"> according to </w:t>
      </w:r>
      <w:r w:rsidR="006D2AFC" w:rsidRPr="006D2AFC">
        <w:rPr>
          <w:rFonts w:ascii="Times New Roman" w:hAnsi="Times New Roman" w:cs="Times New Roman"/>
          <w:sz w:val="24"/>
          <w:szCs w:val="24"/>
          <w:lang w:val="en-US"/>
        </w:rPr>
        <w:t>IEC 60598-1</w:t>
      </w:r>
      <w:r w:rsidR="006D2AF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233BB" w:rsidRDefault="00C233BB" w:rsidP="00C233BB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205850">
        <w:rPr>
          <w:rFonts w:ascii="Times New Roman" w:hAnsi="Times New Roman" w:cs="Times New Roman"/>
          <w:sz w:val="24"/>
          <w:szCs w:val="24"/>
          <w:lang w:val="en-US"/>
        </w:rPr>
        <w:t>power</w:t>
      </w:r>
      <w:proofErr w:type="gramEnd"/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factor is not less than 0</w:t>
      </w:r>
      <w:r>
        <w:rPr>
          <w:rFonts w:ascii="Times New Roman" w:hAnsi="Times New Roman" w:cs="Times New Roman"/>
          <w:sz w:val="24"/>
          <w:szCs w:val="24"/>
          <w:lang w:val="en-US"/>
        </w:rPr>
        <w:t>.7;</w:t>
      </w:r>
    </w:p>
    <w:p w:rsidR="00C233BB" w:rsidRDefault="00C233BB" w:rsidP="00C233BB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overall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sizes</w:t>
      </w:r>
      <w:r w:rsidR="002C0CD2">
        <w:rPr>
          <w:rFonts w:ascii="Times New Roman" w:hAnsi="Times New Roman" w:cs="Times New Roman"/>
          <w:sz w:val="24"/>
          <w:szCs w:val="24"/>
          <w:lang w:val="en-US"/>
        </w:rPr>
        <w:t>, not more than Ø228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C0CD2">
        <w:rPr>
          <w:rFonts w:ascii="Times New Roman" w:hAnsi="Times New Roman" w:cs="Times New Roman"/>
          <w:sz w:val="24"/>
          <w:szCs w:val="24"/>
          <w:lang w:val="en-US"/>
        </w:rPr>
        <w:t>100</w:t>
      </w:r>
      <w:r>
        <w:rPr>
          <w:rFonts w:ascii="Times New Roman" w:hAnsi="Times New Roman" w:cs="Times New Roman"/>
          <w:sz w:val="24"/>
          <w:szCs w:val="24"/>
          <w:lang w:val="en-US"/>
        </w:rPr>
        <w:t>mm;</w:t>
      </w:r>
    </w:p>
    <w:p w:rsidR="00C233BB" w:rsidRDefault="00C233BB" w:rsidP="00C233BB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6634D5">
        <w:rPr>
          <w:rFonts w:ascii="Times New Roman" w:hAnsi="Times New Roman" w:cs="Times New Roman"/>
          <w:sz w:val="24"/>
          <w:szCs w:val="24"/>
          <w:lang w:val="en-US"/>
        </w:rPr>
        <w:t>he</w:t>
      </w:r>
      <w:proofErr w:type="gramEnd"/>
      <w:r w:rsidR="006634D5">
        <w:rPr>
          <w:rFonts w:ascii="Times New Roman" w:hAnsi="Times New Roman" w:cs="Times New Roman"/>
          <w:sz w:val="24"/>
          <w:szCs w:val="24"/>
          <w:lang w:val="en-US"/>
        </w:rPr>
        <w:t xml:space="preserve"> light weight, not more than </w:t>
      </w:r>
      <w:r w:rsidR="002C0CD2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C0CD2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kg;</w:t>
      </w:r>
    </w:p>
    <w:p w:rsidR="006D2AFC" w:rsidRPr="00205850" w:rsidRDefault="006D2AFC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fire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safety is up to </w:t>
      </w:r>
      <w:r w:rsidR="000B1D0A" w:rsidRPr="006D2AFC">
        <w:rPr>
          <w:rFonts w:ascii="Times New Roman" w:hAnsi="Times New Roman" w:cs="Times New Roman"/>
          <w:sz w:val="24"/>
          <w:szCs w:val="24"/>
          <w:lang w:val="en-US"/>
        </w:rPr>
        <w:t>NPB 249-97</w:t>
      </w:r>
      <w:r w:rsidR="000B1D0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97B61"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IEC 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60598-1;</w:t>
      </w:r>
    </w:p>
    <w:p w:rsidR="00E97B61" w:rsidRPr="00E97B61" w:rsidRDefault="006D2AFC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97B61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E97B61" w:rsidRPr="00E97B61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E97B61" w:rsidRPr="00E97B61">
        <w:rPr>
          <w:rFonts w:ascii="Times New Roman" w:hAnsi="Times New Roman" w:cs="Times New Roman"/>
          <w:sz w:val="24"/>
          <w:szCs w:val="24"/>
          <w:lang w:val="en-US"/>
        </w:rPr>
        <w:t xml:space="preserve"> light life cycle if conditions of operation are met is not less than 100 000 hours;</w:t>
      </w:r>
    </w:p>
    <w:p w:rsidR="006D2AFC" w:rsidRPr="006D2AFC" w:rsidRDefault="006D2AFC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163276">
        <w:rPr>
          <w:rFonts w:ascii="Times New Roman" w:hAnsi="Times New Roman" w:cs="Times New Roman"/>
          <w:sz w:val="24"/>
          <w:szCs w:val="24"/>
          <w:lang w:val="en-US"/>
        </w:rPr>
        <w:t>shelf</w:t>
      </w:r>
      <w:proofErr w:type="gramEnd"/>
      <w:r w:rsidR="00163276">
        <w:rPr>
          <w:rFonts w:ascii="Times New Roman" w:hAnsi="Times New Roman" w:cs="Times New Roman"/>
          <w:sz w:val="24"/>
          <w:szCs w:val="24"/>
          <w:lang w:val="en-US"/>
        </w:rPr>
        <w:t xml:space="preserve"> life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from the manufacture </w:t>
      </w:r>
      <w:r w:rsidR="00163276"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date 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is 3 years.</w:t>
      </w:r>
    </w:p>
    <w:p w:rsidR="005E47D2" w:rsidRDefault="005E47D2" w:rsidP="005E47D2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D2AFC" w:rsidRPr="006D2AFC" w:rsidRDefault="006D2AFC" w:rsidP="005E47D2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>2. SET (the light complet</w:t>
      </w:r>
      <w:r w:rsidR="00163276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>ness):</w:t>
      </w:r>
    </w:p>
    <w:p w:rsidR="006D2AFC" w:rsidRPr="006D2AFC" w:rsidRDefault="006D2AFC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>2.1 The set consists of:</w:t>
      </w:r>
    </w:p>
    <w:p w:rsidR="006D2AFC" w:rsidRPr="006D2AFC" w:rsidRDefault="006D2AFC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light – 1 </w:t>
      </w:r>
      <w:proofErr w:type="spellStart"/>
      <w:r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Pr="006D2AFC">
        <w:rPr>
          <w:rFonts w:ascii="Times New Roman" w:hAnsi="Times New Roman" w:cs="Times New Roman"/>
          <w:sz w:val="24"/>
          <w:szCs w:val="24"/>
          <w:lang w:val="en-US"/>
        </w:rPr>
        <w:t>.,</w:t>
      </w:r>
    </w:p>
    <w:p w:rsidR="005E591A" w:rsidRPr="006D2AFC" w:rsidRDefault="005E591A" w:rsidP="005E591A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operating manual – 1 </w:t>
      </w:r>
      <w:proofErr w:type="spellStart"/>
      <w:r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Pr="006D2AFC">
        <w:rPr>
          <w:rFonts w:ascii="Times New Roman" w:hAnsi="Times New Roman" w:cs="Times New Roman"/>
          <w:sz w:val="24"/>
          <w:szCs w:val="24"/>
          <w:lang w:val="en-US"/>
        </w:rPr>
        <w:t>.,</w:t>
      </w:r>
    </w:p>
    <w:p w:rsidR="006D2AFC" w:rsidRDefault="006D2AFC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passport – 1 </w:t>
      </w:r>
      <w:proofErr w:type="spellStart"/>
      <w:r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Pr="006D2AFC">
        <w:rPr>
          <w:rFonts w:ascii="Times New Roman" w:hAnsi="Times New Roman" w:cs="Times New Roman"/>
          <w:sz w:val="24"/>
          <w:szCs w:val="24"/>
          <w:lang w:val="en-US"/>
        </w:rPr>
        <w:t>.,</w:t>
      </w:r>
    </w:p>
    <w:p w:rsidR="005E47D2" w:rsidRPr="005E47D2" w:rsidRDefault="00163276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package – 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ACCEPTANCE CERTIFICATE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3. 1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light is manufactured in accordanc</w:t>
      </w:r>
      <w:r w:rsidR="002C46EE">
        <w:rPr>
          <w:rFonts w:ascii="Times New Roman" w:hAnsi="Times New Roman" w:cs="Times New Roman"/>
          <w:sz w:val="24"/>
          <w:szCs w:val="24"/>
          <w:lang w:val="en-US"/>
        </w:rPr>
        <w:t>e with specifications TS 3461–00</w:t>
      </w:r>
      <w:r w:rsidR="005E591A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–41677105–</w:t>
      </w:r>
      <w:r w:rsidR="00986F0E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E591A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and proved to be suitable for operating.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86F0E" w:rsidRPr="006D2AFC">
        <w:rPr>
          <w:rFonts w:ascii="Times New Roman" w:hAnsi="Times New Roman" w:cs="Times New Roman"/>
          <w:sz w:val="24"/>
          <w:szCs w:val="24"/>
          <w:lang w:val="en-US"/>
        </w:rPr>
        <w:t>QCD</w:t>
      </w:r>
      <w:r w:rsidR="00986F0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="00986F0E"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Issue Date_________</w:t>
      </w:r>
      <w:r w:rsidR="00986F0E">
        <w:rPr>
          <w:rFonts w:ascii="Times New Roman" w:hAnsi="Times New Roman" w:cs="Times New Roman"/>
          <w:sz w:val="24"/>
          <w:szCs w:val="24"/>
          <w:lang w:val="en-US"/>
        </w:rPr>
        <w:t xml:space="preserve">________20     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E591A" w:rsidRDefault="005E591A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65ABB" w:rsidRPr="00F6458E" w:rsidRDefault="00B65ABB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65ABB" w:rsidRPr="00F6458E" w:rsidRDefault="00B65ABB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D2AFC" w:rsidRPr="00E242E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242E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4. </w:t>
      </w:r>
      <w:r w:rsidR="00E242EC" w:rsidRPr="00E242EC">
        <w:rPr>
          <w:rFonts w:ascii="Times New Roman" w:hAnsi="Times New Roman" w:cs="Times New Roman"/>
          <w:b/>
          <w:sz w:val="24"/>
          <w:szCs w:val="24"/>
          <w:lang w:val="en-US"/>
        </w:rPr>
        <w:t>RECYCLING DATA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>4.1 All the materials of which the light is manufactured are not dangerous for the life and health of people and the environment and are in conformance with IEC 60598-1.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>4.2 On completing the operation of the light it does not require a special recycling and should be handed as a recyclable material in accordance with the present rules.</w:t>
      </w:r>
    </w:p>
    <w:p w:rsidR="002C46EE" w:rsidRDefault="002C46EE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63276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032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5. </w:t>
      </w:r>
      <w:r w:rsidR="002032CE" w:rsidRPr="002032CE">
        <w:rPr>
          <w:rFonts w:ascii="Times New Roman" w:hAnsi="Times New Roman" w:cs="Times New Roman"/>
          <w:b/>
          <w:sz w:val="24"/>
          <w:szCs w:val="24"/>
          <w:lang w:val="en-US"/>
        </w:rPr>
        <w:t>WARRANTY</w:t>
      </w:r>
    </w:p>
    <w:p w:rsidR="00163276" w:rsidRPr="00163276" w:rsidRDefault="00163276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63276">
        <w:rPr>
          <w:rFonts w:ascii="Times New Roman" w:hAnsi="Times New Roman" w:cs="Times New Roman"/>
          <w:sz w:val="24"/>
          <w:szCs w:val="24"/>
          <w:lang w:val="en-US"/>
        </w:rPr>
        <w:t xml:space="preserve">5.1 The manufacturer guarantees the conformance of the light to the technical specifications and normal work within 5 years since operating it </w:t>
      </w:r>
      <w:r w:rsidR="00871D40">
        <w:rPr>
          <w:rFonts w:ascii="Times New Roman" w:hAnsi="Times New Roman" w:cs="Times New Roman"/>
          <w:sz w:val="24"/>
          <w:szCs w:val="24"/>
          <w:lang w:val="en-US"/>
        </w:rPr>
        <w:t>upon</w:t>
      </w:r>
      <w:r w:rsidRPr="00163276">
        <w:rPr>
          <w:rFonts w:ascii="Times New Roman" w:hAnsi="Times New Roman" w:cs="Times New Roman"/>
          <w:sz w:val="24"/>
          <w:szCs w:val="24"/>
          <w:lang w:val="en-US"/>
        </w:rPr>
        <w:t xml:space="preserve"> condition of observing the rules of transportation, storage and installation.</w:t>
      </w:r>
    </w:p>
    <w:p w:rsidR="00163276" w:rsidRPr="00163276" w:rsidRDefault="00163276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63276">
        <w:rPr>
          <w:rFonts w:ascii="Times New Roman" w:hAnsi="Times New Roman" w:cs="Times New Roman"/>
          <w:sz w:val="24"/>
          <w:szCs w:val="24"/>
          <w:lang w:val="en-US"/>
        </w:rPr>
        <w:t>5.2 Within the warranty period damaged lights should be changed charge free by the manufacture</w:t>
      </w:r>
      <w:r w:rsidR="001142E8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1632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1D40">
        <w:rPr>
          <w:rFonts w:ascii="Times New Roman" w:hAnsi="Times New Roman" w:cs="Times New Roman"/>
          <w:sz w:val="24"/>
          <w:szCs w:val="24"/>
          <w:lang w:val="en-US"/>
        </w:rPr>
        <w:t>in case</w:t>
      </w:r>
      <w:r w:rsidRPr="00163276">
        <w:rPr>
          <w:rFonts w:ascii="Times New Roman" w:hAnsi="Times New Roman" w:cs="Times New Roman"/>
          <w:sz w:val="24"/>
          <w:szCs w:val="24"/>
          <w:lang w:val="en-US"/>
        </w:rPr>
        <w:t xml:space="preserve"> of the conformance to the installation and operating rules by the customer.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63276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C1F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6. </w:t>
      </w:r>
      <w:r w:rsidR="003C1F09" w:rsidRPr="003C1F09">
        <w:rPr>
          <w:rFonts w:ascii="Times New Roman" w:hAnsi="Times New Roman" w:cs="Times New Roman"/>
          <w:b/>
          <w:sz w:val="24"/>
          <w:szCs w:val="24"/>
          <w:lang w:val="en-US"/>
        </w:rPr>
        <w:t>RECLAMATION DATA</w:t>
      </w:r>
    </w:p>
    <w:p w:rsidR="00163276" w:rsidRPr="005E47D2" w:rsidRDefault="00163276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47D2">
        <w:rPr>
          <w:rFonts w:ascii="Times New Roman" w:hAnsi="Times New Roman" w:cs="Times New Roman"/>
          <w:sz w:val="24"/>
          <w:szCs w:val="24"/>
          <w:lang w:val="en-US"/>
        </w:rPr>
        <w:t>6.1 The order of claiming reclamation is stated in accordance with the current regulations on the objects of applying.</w:t>
      </w:r>
    </w:p>
    <w:p w:rsidR="005E47D2" w:rsidRPr="005E47D2" w:rsidRDefault="00163276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47D2">
        <w:rPr>
          <w:rFonts w:ascii="Times New Roman" w:hAnsi="Times New Roman" w:cs="Times New Roman"/>
          <w:sz w:val="24"/>
          <w:szCs w:val="24"/>
          <w:lang w:val="en-US"/>
        </w:rPr>
        <w:t xml:space="preserve">6.2 The reclamation in a standard form should be claimed to the manufacturer with a compulsive attachment of a rejection report, without which the reclamation cannot be accepted. The reclamation should be forwarded the following address:                                </w:t>
      </w:r>
    </w:p>
    <w:p w:rsidR="00163276" w:rsidRPr="005E47D2" w:rsidRDefault="00163276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47D2">
        <w:rPr>
          <w:rFonts w:ascii="Times New Roman" w:hAnsi="Times New Roman" w:cs="Times New Roman"/>
          <w:sz w:val="24"/>
          <w:szCs w:val="24"/>
          <w:lang w:val="en-US"/>
        </w:rPr>
        <w:t xml:space="preserve">19, </w:t>
      </w:r>
      <w:proofErr w:type="spellStart"/>
      <w:r w:rsidRPr="005E47D2">
        <w:rPr>
          <w:rFonts w:ascii="Times New Roman" w:hAnsi="Times New Roman" w:cs="Times New Roman"/>
          <w:sz w:val="24"/>
          <w:szCs w:val="24"/>
          <w:lang w:val="en-US"/>
        </w:rPr>
        <w:t>Leskova</w:t>
      </w:r>
      <w:proofErr w:type="spellEnd"/>
      <w:r w:rsidRPr="005E47D2">
        <w:rPr>
          <w:rFonts w:ascii="Times New Roman" w:hAnsi="Times New Roman" w:cs="Times New Roman"/>
          <w:sz w:val="24"/>
          <w:szCs w:val="24"/>
          <w:lang w:val="en-US"/>
        </w:rPr>
        <w:t xml:space="preserve"> Str., Orel, 302040, Russia, JSC «Proton»</w:t>
      </w:r>
    </w:p>
    <w:p w:rsidR="00163276" w:rsidRPr="005E47D2" w:rsidRDefault="00163276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47D2">
        <w:rPr>
          <w:rFonts w:ascii="Times New Roman" w:hAnsi="Times New Roman" w:cs="Times New Roman"/>
          <w:sz w:val="24"/>
          <w:szCs w:val="24"/>
          <w:lang w:val="en-US"/>
        </w:rPr>
        <w:t>Tel</w:t>
      </w:r>
      <w:proofErr w:type="gramStart"/>
      <w:r w:rsidRPr="005E47D2">
        <w:rPr>
          <w:rFonts w:ascii="Times New Roman" w:hAnsi="Times New Roman" w:cs="Times New Roman"/>
          <w:sz w:val="24"/>
          <w:szCs w:val="24"/>
          <w:lang w:val="en-US"/>
        </w:rPr>
        <w:t>./</w:t>
      </w:r>
      <w:proofErr w:type="gramEnd"/>
      <w:r w:rsidRPr="005E47D2">
        <w:rPr>
          <w:rFonts w:ascii="Times New Roman" w:hAnsi="Times New Roman" w:cs="Times New Roman"/>
          <w:sz w:val="24"/>
          <w:szCs w:val="24"/>
          <w:lang w:val="en-US"/>
        </w:rPr>
        <w:t xml:space="preserve"> Fax. (4862) 41-44-03</w:t>
      </w:r>
      <w:r w:rsidRPr="005E47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</w:t>
      </w:r>
    </w:p>
    <w:p w:rsidR="002C0CD2" w:rsidRPr="007F0802" w:rsidRDefault="002C0CD2" w:rsidP="002C0C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7F0802">
        <w:rPr>
          <w:rFonts w:ascii="Times New Roman" w:hAnsi="Times New Roman" w:cs="Times New Roman"/>
          <w:sz w:val="24"/>
          <w:szCs w:val="24"/>
          <w:lang w:val="en-US"/>
        </w:rPr>
        <w:t>In reclamation the whole opera</w:t>
      </w:r>
      <w:r>
        <w:rPr>
          <w:rFonts w:ascii="Times New Roman" w:hAnsi="Times New Roman" w:cs="Times New Roman"/>
          <w:sz w:val="24"/>
          <w:szCs w:val="24"/>
          <w:lang w:val="en-US"/>
        </w:rPr>
        <w:t>tion period</w:t>
      </w:r>
      <w:r w:rsidRPr="007F0802">
        <w:rPr>
          <w:rFonts w:ascii="Times New Roman" w:hAnsi="Times New Roman" w:cs="Times New Roman"/>
          <w:sz w:val="24"/>
          <w:szCs w:val="24"/>
          <w:lang w:val="en-US"/>
        </w:rPr>
        <w:t xml:space="preserve">, damages, conditions at which they are discovered </w:t>
      </w:r>
      <w:r>
        <w:rPr>
          <w:rFonts w:ascii="Times New Roman" w:hAnsi="Times New Roman" w:cs="Times New Roman"/>
          <w:sz w:val="24"/>
          <w:szCs w:val="24"/>
          <w:lang w:val="en-US"/>
        </w:rPr>
        <w:t>should be specified.</w:t>
      </w:r>
    </w:p>
    <w:p w:rsidR="005629BF" w:rsidRPr="00F564E9" w:rsidRDefault="005629BF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629BF" w:rsidRPr="00F564E9" w:rsidSect="005E47D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E4702"/>
    <w:rsid w:val="00037F67"/>
    <w:rsid w:val="000472F5"/>
    <w:rsid w:val="000B1D0A"/>
    <w:rsid w:val="001142E8"/>
    <w:rsid w:val="001450AA"/>
    <w:rsid w:val="00163276"/>
    <w:rsid w:val="002032CE"/>
    <w:rsid w:val="00205850"/>
    <w:rsid w:val="00273059"/>
    <w:rsid w:val="002C0CD2"/>
    <w:rsid w:val="002C46EE"/>
    <w:rsid w:val="002D1665"/>
    <w:rsid w:val="002D3E2F"/>
    <w:rsid w:val="00320AB9"/>
    <w:rsid w:val="003529C7"/>
    <w:rsid w:val="0037687D"/>
    <w:rsid w:val="003B65DB"/>
    <w:rsid w:val="003C1F09"/>
    <w:rsid w:val="00420A2B"/>
    <w:rsid w:val="00435873"/>
    <w:rsid w:val="004630B1"/>
    <w:rsid w:val="005146F1"/>
    <w:rsid w:val="00532B17"/>
    <w:rsid w:val="005629BF"/>
    <w:rsid w:val="005E47D2"/>
    <w:rsid w:val="005E591A"/>
    <w:rsid w:val="006442EA"/>
    <w:rsid w:val="006634D5"/>
    <w:rsid w:val="00685522"/>
    <w:rsid w:val="006C01B1"/>
    <w:rsid w:val="006D2AFC"/>
    <w:rsid w:val="007400B9"/>
    <w:rsid w:val="007478C5"/>
    <w:rsid w:val="00750CB1"/>
    <w:rsid w:val="00784A03"/>
    <w:rsid w:val="007864AD"/>
    <w:rsid w:val="00791A8D"/>
    <w:rsid w:val="00871D40"/>
    <w:rsid w:val="00903C49"/>
    <w:rsid w:val="00911A85"/>
    <w:rsid w:val="00986F0E"/>
    <w:rsid w:val="00991569"/>
    <w:rsid w:val="00A2563E"/>
    <w:rsid w:val="00A64517"/>
    <w:rsid w:val="00B62303"/>
    <w:rsid w:val="00B63776"/>
    <w:rsid w:val="00B65ABB"/>
    <w:rsid w:val="00BC630E"/>
    <w:rsid w:val="00C02A3D"/>
    <w:rsid w:val="00C038FD"/>
    <w:rsid w:val="00C233BB"/>
    <w:rsid w:val="00C41D29"/>
    <w:rsid w:val="00C71393"/>
    <w:rsid w:val="00CC530D"/>
    <w:rsid w:val="00D15080"/>
    <w:rsid w:val="00DA7B5E"/>
    <w:rsid w:val="00DE4702"/>
    <w:rsid w:val="00E242EC"/>
    <w:rsid w:val="00E375B8"/>
    <w:rsid w:val="00E50E35"/>
    <w:rsid w:val="00E97B61"/>
    <w:rsid w:val="00EF1C79"/>
    <w:rsid w:val="00F53D09"/>
    <w:rsid w:val="00F564E9"/>
    <w:rsid w:val="00F61E38"/>
    <w:rsid w:val="00F6458E"/>
    <w:rsid w:val="00F94152"/>
    <w:rsid w:val="00FA5685"/>
    <w:rsid w:val="00FC184C"/>
    <w:rsid w:val="00FE5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2A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gubina0018</dc:creator>
  <cp:keywords/>
  <dc:description/>
  <cp:lastModifiedBy>butuzova0373</cp:lastModifiedBy>
  <cp:revision>31</cp:revision>
  <dcterms:created xsi:type="dcterms:W3CDTF">2019-05-20T07:23:00Z</dcterms:created>
  <dcterms:modified xsi:type="dcterms:W3CDTF">2019-05-30T12:46:00Z</dcterms:modified>
</cp:coreProperties>
</file>